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E5BB9" w14:textId="7A29328E" w:rsidR="00F02527" w:rsidRPr="00F02527" w:rsidRDefault="00F02527" w:rsidP="00F02527">
      <w:pPr>
        <w:rPr>
          <w:b/>
          <w:bCs/>
        </w:rPr>
      </w:pPr>
      <w:r w:rsidRPr="00F02527">
        <w:rPr>
          <w:b/>
          <w:bCs/>
        </w:rPr>
        <w:t xml:space="preserve">"Pazarlama İletişimi </w:t>
      </w:r>
      <w:r>
        <w:rPr>
          <w:b/>
          <w:bCs/>
        </w:rPr>
        <w:t>#SATSOAkademi’de İşlendi</w:t>
      </w:r>
    </w:p>
    <w:p w14:paraId="65018EB6" w14:textId="77777777" w:rsidR="00F02527" w:rsidRPr="00F02527" w:rsidRDefault="00F02527" w:rsidP="00F02527">
      <w:r w:rsidRPr="00F02527">
        <w:t>SATSO ile TOBB Ekonomi ve Teknoloji Üniversitesi Sürekli Eğitim Araştırma ve Uygulama Merkezi (TOBB ETÜ-SEM) iş birliğinde "Pazarlama İletişimi Eğitimi" gerçekleştirildi.</w:t>
      </w:r>
    </w:p>
    <w:p w14:paraId="07CCD967" w14:textId="77777777" w:rsidR="00F02527" w:rsidRPr="00F02527" w:rsidRDefault="00F02527" w:rsidP="00F02527">
      <w:r w:rsidRPr="00F02527">
        <w:t xml:space="preserve">Online olarak gerçekleştirilen eğitimde Dr. Cengiz Tavukçuoğlu yaptığı sunum ile katılımcılara kavramsal olarak pazarlama ve pazarlama iletişimi, günümüzün müşteri anlayışı ve müşteri piramidi, pazarlama iletişimi sürecinde insanı tanıma ve kişilik piramidi, 3c + </w:t>
      </w:r>
      <w:proofErr w:type="gramStart"/>
      <w:r w:rsidRPr="00F02527">
        <w:t>3i</w:t>
      </w:r>
      <w:proofErr w:type="gramEnd"/>
      <w:r w:rsidRPr="00F02527">
        <w:t xml:space="preserve"> kuralı, pazarlama iletişiminde marka dili ve algısı, pazarlama iletişimi ve </w:t>
      </w:r>
      <w:proofErr w:type="spellStart"/>
      <w:r w:rsidRPr="00F02527">
        <w:t>swot</w:t>
      </w:r>
      <w:proofErr w:type="spellEnd"/>
      <w:r w:rsidRPr="00F02527">
        <w:t xml:space="preserve"> analizi ve ölü at stratejisi gibi konularda bilgiler verdi. </w:t>
      </w:r>
    </w:p>
    <w:p w14:paraId="58BCEC81" w14:textId="77777777" w:rsidR="00F02527" w:rsidRPr="00F02527" w:rsidRDefault="00F02527" w:rsidP="00F02527">
      <w:proofErr w:type="spellStart"/>
      <w:r w:rsidRPr="00F02527">
        <w:t>Zoom</w:t>
      </w:r>
      <w:proofErr w:type="spellEnd"/>
      <w:r w:rsidRPr="00F02527">
        <w:t xml:space="preserve"> üzerinden yapılan eğitimde Dr. Cengiz Tavukçuoğlu katılımcıların sorularını yanıtlayarak, interaktif bir biçimde sunumu tamamladı.  </w:t>
      </w: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176CC"/>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02527"/>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94</Words>
  <Characters>667</Characters>
  <Application>Microsoft Office Word</Application>
  <DocSecurity>0</DocSecurity>
  <Lines>10</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2025-11-26T11:16:00Z</dcterms:modified>
</cp:coreProperties>
</file>